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hint="default"/>
          <w:b/>
          <w:bCs/>
          <w:color w:val="00B0F0"/>
          <w:sz w:val="32"/>
          <w:szCs w:val="22"/>
          <w:lang w:val="en-US"/>
        </w:rPr>
      </w:pPr>
      <w:r>
        <w:rPr>
          <w:rFonts w:hint="default"/>
          <w:b/>
          <w:bCs/>
          <w:color w:val="00B0F0"/>
          <w:sz w:val="32"/>
          <w:szCs w:val="2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22"/>
          <w:lang w:val="en-US"/>
        </w:rPr>
      </w:pPr>
    </w:p>
    <w:p>
      <w:pPr>
        <w:jc w:val="center"/>
        <w:rPr>
          <w:rFonts w:hint="default"/>
          <w:b/>
          <w:bCs/>
          <w:sz w:val="32"/>
          <w:szCs w:val="22"/>
          <w:lang w:val="en-US"/>
        </w:rPr>
      </w:pPr>
      <w:r>
        <w:rPr>
          <w:rFonts w:hint="default"/>
          <w:b/>
          <w:bCs/>
          <w:sz w:val="32"/>
          <w:szCs w:val="22"/>
          <w:lang w:val="en-US"/>
        </w:rPr>
        <w:t>NOU107</w:t>
      </w:r>
    </w:p>
    <w:p>
      <w:pPr>
        <w:jc w:val="center"/>
      </w:pP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SOLELY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>Join our general Whatsapp group for regular updates</w:t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34645"/>
            <wp:effectExtent l="9525" t="9525" r="9525" b="13970"/>
            <wp:docPr id="12" name="Picture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MG_256"/>
                    <pic:cNvPicPr>
                      <a:picLocks noChangeAspect="1"/>
                    </pic:cNvPicPr>
                  </pic:nvPicPr>
                  <pic:blipFill>
                    <a:blip r:embed="rId4">
                      <a:lum bright="-12000"/>
                    </a:blip>
                    <a:srcRect l="22704" t="21779" r="19539" b="2028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34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"https://chat.whatsapp.com/InKqirCrhnF9KJozucXWCh"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https://chat.whatsapp.com/InKqirCrhnF9KJozucXWCh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</w:p>
    <w:p>
      <w:pPr>
        <w:jc w:val="center"/>
        <w:rPr>
          <w:rFonts w:hint="default" w:ascii="SimSun" w:hAnsi="SimSun" w:eastAsia="SimSun"/>
          <w:b/>
          <w:bCs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61950"/>
            <wp:effectExtent l="9525" t="9525" r="9525" b="9525"/>
            <wp:docPr id="13" name="Picture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l="13274" t="13096" r="8444" b="1386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61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"https://tutorayo.com/"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https://tutorayo.com/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rPr>
          <w:rFonts w:hint="default"/>
          <w:lang w:val="en-US"/>
        </w:rPr>
      </w:pPr>
      <w:bookmarkStart w:id="0" w:name="_GoBack"/>
      <w:bookmarkEnd w:id="0"/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1. One of the factor that is making open distance learning an indispensable element in Nigeria is ____</w:t>
      </w:r>
      <w:r>
        <w:rPr>
          <w:rFonts w:hint="default"/>
          <w:lang w:val="en-US"/>
        </w:rPr>
        <w:br w:type="textWrapping"/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ANS.  Lifelong learning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2. When teaching and learning process involves an interaction among the teacher, the students and the content is called ___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ANS. learners' centred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26. In online education teacher serves as ___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Question 3Answer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a.educator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b.technologist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c.</w:t>
      </w:r>
      <w:r>
        <w:rPr>
          <w:rFonts w:hint="default"/>
          <w:color w:val="FF0000"/>
          <w:lang w:val="en-US"/>
        </w:rPr>
        <w:t>facilitator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d.administrator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5. ____ with peers in the discussion groups can be an effective way to motivate learners to stay on task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a.conjunction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b.presentation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c.</w:t>
      </w:r>
      <w:r>
        <w:rPr>
          <w:rFonts w:hint="default"/>
          <w:color w:val="FF0000"/>
          <w:lang w:val="en-US"/>
        </w:rPr>
        <w:t>collaboration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d.practical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numPr>
          <w:ilvl w:val="0"/>
          <w:numId w:val="11"/>
        </w:numPr>
        <w:rPr>
          <w:rFonts w:hint="default"/>
          <w:lang w:val="en-US"/>
        </w:rPr>
      </w:pPr>
      <w:r>
        <w:rPr>
          <w:rFonts w:hint="default"/>
          <w:lang w:val="en-US"/>
        </w:rPr>
        <w:t>Which of the following is most correct about the educational philosophy emphasized for open learning?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a.</w:t>
      </w:r>
      <w:r>
        <w:rPr>
          <w:rFonts w:hint="default"/>
          <w:color w:val="FF0000"/>
          <w:lang w:val="en-US"/>
        </w:rPr>
        <w:t>Media of learning, place and pace of study, support mechanisms, entry and exit points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b.Medium or media of learning, place and pace of study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c.Enhancing learning opportunities within formal education system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d.Learning at your own pace and place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9. The second stage of development of distance education is referred to as __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a.Open and Distance Learning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b.Computer Technology Stage</w:t>
      </w:r>
    </w:p>
    <w:p>
      <w:pPr>
        <w:rPr>
          <w:rFonts w:hint="default"/>
          <w:lang w:val="en-US"/>
        </w:rPr>
      </w:pPr>
    </w:p>
    <w:p>
      <w:pPr>
        <w:rPr>
          <w:rFonts w:hint="default"/>
          <w:color w:val="FF0000"/>
          <w:lang w:val="en-US"/>
        </w:rPr>
      </w:pPr>
      <w:r>
        <w:rPr>
          <w:rFonts w:hint="default"/>
          <w:lang w:val="en-US"/>
        </w:rPr>
        <w:t>c.</w:t>
      </w:r>
      <w:r>
        <w:rPr>
          <w:rFonts w:hint="default"/>
          <w:color w:val="FF0000"/>
          <w:lang w:val="en-US"/>
        </w:rPr>
        <w:t>Sound and Video Signal Stage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d.correspondence stage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1. How many chapter can you find in a research project?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a.4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b.</w:t>
      </w:r>
      <w:r>
        <w:rPr>
          <w:rFonts w:hint="default"/>
          <w:color w:val="FF0000"/>
          <w:lang w:val="en-US"/>
        </w:rPr>
        <w:t>5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c.6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d.7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14. The following are considered appropriate for an instructors to ensure that their methods of assessment are effective EXCEPT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a.ensure validity and reliability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b.maintain balance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c.strive for clarity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d.</w:t>
      </w:r>
      <w:r>
        <w:rPr>
          <w:rFonts w:hint="default"/>
          <w:color w:val="FF0000"/>
          <w:lang w:val="en-US"/>
        </w:rPr>
        <w:t>maintain logical conclusion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2. What to avoid during exams include poor presentation, using time badly and ____</w:t>
      </w: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Question 9Answer</w:t>
      </w:r>
    </w:p>
    <w:p>
      <w:pPr>
        <w:rPr>
          <w:rFonts w:hint="default"/>
          <w:lang w:val="en-US"/>
        </w:rPr>
      </w:pPr>
    </w:p>
    <w:p>
      <w:pPr>
        <w:numPr>
          <w:ilvl w:val="0"/>
          <w:numId w:val="12"/>
        </w:numPr>
        <w:rPr>
          <w:rFonts w:hint="default"/>
          <w:lang w:val="en-US"/>
        </w:rPr>
      </w:pPr>
      <w:r>
        <w:rPr>
          <w:rFonts w:hint="default"/>
          <w:lang w:val="en-US"/>
        </w:rPr>
        <w:t>using material from the course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b.seeking assistance from the peers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c.seeking information from the peers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d.</w:t>
      </w:r>
      <w:r>
        <w:rPr>
          <w:rFonts w:hint="default"/>
          <w:color w:val="FF0000"/>
          <w:lang w:val="en-US"/>
        </w:rPr>
        <w:t>not using material from the course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43. The mode of operation in National Open University of Nigeria is referred to as ___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a.Dual</w:t>
      </w:r>
    </w:p>
    <w:p>
      <w:pPr>
        <w:rPr>
          <w:rFonts w:hint="default"/>
          <w:lang w:val="en-US"/>
        </w:rPr>
      </w:pPr>
    </w:p>
    <w:p>
      <w:pPr>
        <w:rPr>
          <w:rFonts w:hint="default"/>
          <w:color w:val="FF0000"/>
          <w:lang w:val="en-US"/>
        </w:rPr>
      </w:pPr>
      <w:r>
        <w:rPr>
          <w:rFonts w:hint="default"/>
          <w:lang w:val="en-US"/>
        </w:rPr>
        <w:t>b</w:t>
      </w:r>
      <w:r>
        <w:rPr>
          <w:rFonts w:hint="default"/>
          <w:color w:val="FF0000"/>
          <w:lang w:val="en-US"/>
        </w:rPr>
        <w:t>.Mono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c.Double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d.Tripple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drawing>
          <wp:inline distT="0" distB="0" distL="114300" distR="114300">
            <wp:extent cx="5266690" cy="1997075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lum bright="24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drawing>
          <wp:inline distT="0" distB="0" distL="114300" distR="114300">
            <wp:extent cx="5265420" cy="12928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>
                      <a:lum bright="6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drawing>
          <wp:inline distT="0" distB="0" distL="114300" distR="114300">
            <wp:extent cx="5269230" cy="147828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drawing>
          <wp:inline distT="0" distB="0" distL="114300" distR="114300">
            <wp:extent cx="5264785" cy="1747520"/>
            <wp:effectExtent l="0" t="0" r="63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9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drawing>
          <wp:inline distT="0" distB="0" distL="114300" distR="114300">
            <wp:extent cx="5269865" cy="1579245"/>
            <wp:effectExtent l="0" t="0" r="3175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drawing>
          <wp:inline distT="0" distB="0" distL="114300" distR="114300">
            <wp:extent cx="5273040" cy="158051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1">
                      <a:lum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drawing>
          <wp:inline distT="0" distB="0" distL="114300" distR="114300">
            <wp:extent cx="5272405" cy="1538605"/>
            <wp:effectExtent l="0" t="0" r="635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12">
                      <a:lum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drawing>
          <wp:inline distT="0" distB="0" distL="114300" distR="114300">
            <wp:extent cx="5272405" cy="1386205"/>
            <wp:effectExtent l="0" t="0" r="63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/>
                    </pic:cNvPicPr>
                  </pic:nvPicPr>
                  <pic:blipFill>
                    <a:blip r:embed="rId13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drawing>
          <wp:inline distT="0" distB="0" distL="114300" distR="114300">
            <wp:extent cx="5264785" cy="1633220"/>
            <wp:effectExtent l="0" t="0" r="635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4">
                      <a:lum contrast="4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  <w:r>
        <w:drawing>
          <wp:inline distT="0" distB="0" distL="114300" distR="114300">
            <wp:extent cx="5271135" cy="1480185"/>
            <wp:effectExtent l="0" t="0" r="1905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5">
                      <a:lum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40"/>
          <w:szCs w:val="40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40"/>
          <w:szCs w:val="40"/>
          <w:lang w:val="en-US" w:eastAsia="zh-CN" w:bidi="ar"/>
        </w:rPr>
        <w:t>16.</w:t>
      </w: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32"/>
          <w:szCs w:val="32"/>
          <w:lang w:val="en-US" w:eastAsia="zh-CN" w:bidi="ar"/>
        </w:rPr>
        <w:t xml:space="preserve"> What is the current trend in open universities?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3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4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ind w:left="0" w:leftChars="0" w:firstLine="0" w:firstLineChars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</w:rPr>
        <w:t>the administration of examination twice in a semester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4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rPr>
          <w:rFonts w:hint="default" w:ascii="Arial" w:hAnsi="Arial" w:cs="Arial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ascii="Arial" w:hAnsi="Arial" w:cs="Arial"/>
          <w:i w:val="0"/>
          <w:iCs w:val="0"/>
          <w:caps w:val="0"/>
          <w:color w:val="001A1E"/>
          <w:spacing w:val="0"/>
          <w:sz w:val="32"/>
          <w:szCs w:val="32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32"/>
          <w:szCs w:val="32"/>
          <w:lang w:val="en-US" w:eastAsia="zh-CN" w:bidi="ar"/>
        </w:rPr>
        <w:t>52. Who do you write to, to request your transcript to be sent to another university where you intend to further your education?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</w:rPr>
        <w:t>c.The Registrar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SimSun" w:hAnsi="SimSun" w:eastAsia="SimSun" w:cs="SimSun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4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pacing w:after="315" w:afterAutospacing="0"/>
        <w:ind w:left="0" w:firstLine="0"/>
        <w:jc w:val="left"/>
        <w:rPr>
          <w:rFonts w:ascii="Arial" w:hAnsi="Arial" w:cs="Arial"/>
          <w:i w:val="0"/>
          <w:iCs w:val="0"/>
          <w:caps w:val="0"/>
          <w:color w:val="001A1E"/>
          <w:spacing w:val="0"/>
          <w:sz w:val="32"/>
          <w:szCs w:val="32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32"/>
          <w:szCs w:val="32"/>
          <w:lang w:val="en-US" w:eastAsia="zh-CN" w:bidi="ar"/>
        </w:rPr>
        <w:t>Which of the following will you use to confirm what students already know and what they can do in relation to the programme of studies?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SimSun" w:hAnsi="SimSun" w:eastAsia="SimSun" w:cs="SimSun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4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numPr>
          <w:ilvl w:val="0"/>
          <w:numId w:val="12"/>
        </w:numPr>
        <w:suppressLineNumbers w:val="0"/>
        <w:ind w:left="0" w:leftChars="0" w:firstLine="0" w:firstLineChars="0"/>
        <w:jc w:val="left"/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</w:rPr>
        <w:t>Assessment of Learning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</w:rPr>
      </w:pPr>
    </w:p>
    <w:p>
      <w:pPr>
        <w:rPr>
          <w:rFonts w:hint="default"/>
          <w:sz w:val="18"/>
          <w:szCs w:val="13"/>
          <w:lang w:val="en-US"/>
        </w:rPr>
      </w:pPr>
    </w:p>
    <w:p>
      <w:pPr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hint="default" w:ascii="Arial" w:hAnsi="Arial" w:cs="Arial"/>
          <w:i w:val="0"/>
          <w:iCs w:val="0"/>
          <w:caps w:val="0"/>
          <w:color w:val="001A1E"/>
          <w:spacing w:val="0"/>
          <w:sz w:val="28"/>
          <w:szCs w:val="2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32"/>
          <w:szCs w:val="32"/>
          <w:lang w:val="en-US" w:eastAsia="zh-CN" w:bidi="ar"/>
        </w:rPr>
        <w:t>34. When Yagana is asked to write to convince her reader about the validity of her opinion, what type of essay will that be</w:t>
      </w: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28"/>
          <w:szCs w:val="28"/>
          <w:lang w:val="en-US" w:eastAsia="zh-CN" w:bidi="ar"/>
        </w:rPr>
        <w:t>?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5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</w:rPr>
        <w:t>a.Narrative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5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</w:rPr>
        <w:t>b</w:t>
      </w:r>
      <w:r>
        <w:rPr>
          <w:rFonts w:hint="default" w:ascii="Arial" w:hAnsi="Arial" w:eastAsia="SimSun" w:cs="Arial"/>
          <w:b/>
          <w:bCs/>
          <w:kern w:val="0"/>
          <w:sz w:val="28"/>
          <w:szCs w:val="28"/>
          <w:lang w:val="en-US" w:eastAsia="zh-CN" w:bidi="ar"/>
        </w:rPr>
        <w:t>.Argumentative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5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</w:rPr>
        <w:t>c.Descriptive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5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</w:rPr>
        <w:t>d.Expository</w:t>
      </w: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ascii="Arial" w:hAnsi="Arial" w:cs="Arial"/>
          <w:i w:val="0"/>
          <w:iCs w:val="0"/>
          <w:caps w:val="0"/>
          <w:color w:val="001A1E"/>
          <w:spacing w:val="0"/>
          <w:sz w:val="32"/>
          <w:szCs w:val="32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32"/>
          <w:szCs w:val="32"/>
          <w:lang w:val="en-US" w:eastAsia="zh-CN" w:bidi="ar"/>
        </w:rPr>
        <w:t>20. What is the result of peripheral participation in collaborative discussion?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SimSun" w:hAnsi="SimSun" w:eastAsia="SimSun" w:cs="SimSun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5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SimSun" w:hAnsi="SimSun" w:eastAsia="SimSun" w:cs="SimSun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5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eastAsia="SimSun" w:cs="Arial"/>
          <w:kern w:val="0"/>
          <w:sz w:val="32"/>
          <w:szCs w:val="32"/>
          <w:lang w:val="en-US" w:eastAsia="zh-CN" w:bidi="ar"/>
        </w:rPr>
        <w:t>c.not allowing for active mastery of concepts</w:t>
      </w: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pacing w:after="315" w:afterAutospacing="0"/>
        <w:ind w:left="0" w:leftChars="0" w:firstLine="0" w:firstLineChars="0"/>
        <w:jc w:val="left"/>
        <w:rPr>
          <w:rFonts w:ascii="Arial" w:hAnsi="Arial" w:cs="Arial"/>
          <w:i w:val="0"/>
          <w:iCs w:val="0"/>
          <w:caps w:val="0"/>
          <w:color w:val="001A1E"/>
          <w:spacing w:val="0"/>
          <w:sz w:val="32"/>
          <w:szCs w:val="32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32"/>
          <w:szCs w:val="32"/>
          <w:lang w:val="en-US" w:eastAsia="zh-CN" w:bidi="ar"/>
        </w:rPr>
        <w:t>Where is the right place for prospective student to make enquiries?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SimSun" w:hAnsi="SimSun" w:eastAsia="SimSun" w:cs="SimSun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6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</w:rPr>
        <w:t>a.Ministry of Education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6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</w:rPr>
        <w:t>b.Handbook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6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1"/>
          <w:szCs w:val="21"/>
        </w:rPr>
      </w:pPr>
      <w:r>
        <w:rPr>
          <w:rFonts w:hint="default" w:ascii="Arial" w:hAnsi="Arial" w:eastAsia="SimSun" w:cs="Arial"/>
          <w:b/>
          <w:bCs/>
          <w:kern w:val="0"/>
          <w:sz w:val="28"/>
          <w:szCs w:val="28"/>
          <w:lang w:val="en-US" w:eastAsia="zh-CN" w:bidi="ar"/>
        </w:rPr>
        <w:t>c.Study centres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6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</w:rPr>
        <w:t>d.Internet</w:t>
      </w: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pacing w:after="315" w:afterAutospacing="0"/>
        <w:ind w:left="0" w:leftChars="0" w:firstLine="0" w:firstLineChars="0"/>
        <w:jc w:val="left"/>
        <w:rPr>
          <w:sz w:val="21"/>
          <w:szCs w:val="21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32"/>
          <w:szCs w:val="32"/>
          <w:lang w:val="en-US" w:eastAsia="zh-CN" w:bidi="ar"/>
        </w:rPr>
        <w:t>Which of the following do not ensure quality of assessment?</w:t>
      </w:r>
      <w:r>
        <w:rPr>
          <w:rFonts w:ascii="SimSun" w:hAnsi="SimSun" w:eastAsia="SimSun" w:cs="SimSun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6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</w:rPr>
        <w:t>a.Neatness</w:t>
      </w: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pacing w:after="315" w:afterAutospacing="0"/>
        <w:ind w:left="0" w:leftChars="0" w:firstLine="0" w:firstLineChars="0"/>
        <w:jc w:val="left"/>
        <w:rPr>
          <w:rFonts w:ascii="Arial" w:hAnsi="Arial" w:cs="Arial"/>
          <w:b w:val="0"/>
          <w:bCs w:val="0"/>
          <w:i w:val="0"/>
          <w:iCs w:val="0"/>
          <w:caps w:val="0"/>
          <w:color w:val="001A1E"/>
          <w:spacing w:val="0"/>
          <w:sz w:val="32"/>
          <w:szCs w:val="32"/>
        </w:rPr>
      </w:pPr>
      <w:r>
        <w:rPr>
          <w:rFonts w:hint="default" w:ascii="Arial" w:hAnsi="Arial" w:eastAsia="SimSun" w:cs="Arial"/>
          <w:b w:val="0"/>
          <w:bCs w:val="0"/>
          <w:i w:val="0"/>
          <w:iCs w:val="0"/>
          <w:caps w:val="0"/>
          <w:color w:val="001A1E"/>
          <w:spacing w:val="0"/>
          <w:kern w:val="0"/>
          <w:sz w:val="32"/>
          <w:szCs w:val="32"/>
          <w:lang w:val="en-US" w:eastAsia="zh-CN" w:bidi="ar"/>
        </w:rPr>
        <w:t>What section in NOUN establishes the curriculum for each of the programme the students?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SimSun" w:hAnsi="SimSun" w:eastAsia="SimSun" w:cs="SimSun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6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</w:rPr>
        <w:t>a.Exams and Records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6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</w:rPr>
        <w:t>b.Library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69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</w:rPr>
        <w:t>c.Registry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70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1"/>
          <w:szCs w:val="21"/>
        </w:rPr>
      </w:pPr>
      <w:r>
        <w:rPr>
          <w:rFonts w:hint="default" w:ascii="Arial" w:hAnsi="Arial" w:eastAsia="SimSun" w:cs="Arial"/>
          <w:b/>
          <w:bCs/>
          <w:kern w:val="0"/>
          <w:sz w:val="28"/>
          <w:szCs w:val="28"/>
          <w:lang w:val="en-US" w:eastAsia="zh-CN" w:bidi="ar"/>
        </w:rPr>
        <w:t>d.Departments and Faculties</w:t>
      </w: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keepNext w:val="0"/>
        <w:keepLines w:val="0"/>
        <w:widowControl/>
        <w:numPr>
          <w:ilvl w:val="0"/>
          <w:numId w:val="13"/>
        </w:numPr>
        <w:suppressLineNumbers w:val="0"/>
        <w:spacing w:after="315" w:afterAutospacing="0"/>
        <w:ind w:left="0" w:leftChars="0" w:firstLine="0" w:firstLineChars="0"/>
        <w:jc w:val="left"/>
        <w:rPr>
          <w:rFonts w:ascii="Arial" w:hAnsi="Arial" w:cs="Arial"/>
          <w:i w:val="0"/>
          <w:iCs w:val="0"/>
          <w:caps w:val="0"/>
          <w:color w:val="001A1E"/>
          <w:spacing w:val="0"/>
          <w:sz w:val="32"/>
          <w:szCs w:val="32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32"/>
          <w:szCs w:val="32"/>
          <w:lang w:val="en-US" w:eastAsia="zh-CN" w:bidi="ar"/>
        </w:rPr>
        <w:t>What is the process of making a value judgement called?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SimSun" w:hAnsi="SimSun" w:eastAsia="SimSun" w:cs="SimSun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71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</w:rPr>
        <w:t>a.Assessment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72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</w:rPr>
        <w:t>b.Examination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73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</w:rPr>
        <w:t>c.Testing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74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1"/>
          <w:szCs w:val="21"/>
          <w:lang w:val="en-US"/>
        </w:rPr>
      </w:pPr>
      <w:r>
        <w:rPr>
          <w:rFonts w:hint="default" w:ascii="Arial" w:hAnsi="Arial" w:eastAsia="SimSun" w:cs="Arial"/>
          <w:b/>
          <w:bCs/>
          <w:kern w:val="0"/>
          <w:sz w:val="28"/>
          <w:szCs w:val="28"/>
          <w:lang w:val="en-US" w:eastAsia="zh-CN" w:bidi="ar"/>
        </w:rPr>
        <w:t>d.Evaluation</w:t>
      </w: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keepNext w:val="0"/>
        <w:keepLines w:val="0"/>
        <w:widowControl/>
        <w:suppressLineNumbers w:val="0"/>
        <w:spacing w:after="315" w:afterAutospacing="0"/>
        <w:ind w:left="0" w:firstLine="0"/>
        <w:jc w:val="left"/>
        <w:rPr>
          <w:rFonts w:ascii="Arial" w:hAnsi="Arial" w:cs="Arial"/>
          <w:i w:val="0"/>
          <w:iCs w:val="0"/>
          <w:caps w:val="0"/>
          <w:color w:val="001A1E"/>
          <w:spacing w:val="0"/>
          <w:sz w:val="32"/>
          <w:szCs w:val="32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1A1E"/>
          <w:spacing w:val="0"/>
          <w:kern w:val="0"/>
          <w:sz w:val="32"/>
          <w:szCs w:val="32"/>
          <w:lang w:val="en-US" w:eastAsia="zh-CN" w:bidi="ar"/>
        </w:rPr>
        <w:t>22. What mode of listening Dauda listen in a social setting?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ascii="SimSun" w:hAnsi="SimSun" w:eastAsia="SimSun" w:cs="SimSun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75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</w:rPr>
        <w:t>a.listen to get information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76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</w:rPr>
        <w:t>b.listening for a specific purpose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77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lang w:val="en-US" w:eastAsia="zh-CN" w:bidi="ar"/>
        </w:rPr>
        <w:t>c.listening in general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eastAsia="SimSun" w:cs="Arial"/>
          <w:kern w:val="0"/>
          <w:sz w:val="28"/>
          <w:szCs w:val="28"/>
          <w:bdr w:val="none" w:color="auto" w:sz="0" w:space="0"/>
          <w:lang w:val="en-US" w:eastAsia="zh-CN" w:bidi="ar"/>
        </w:rPr>
        <w:object>
          <v:shape id="_x0000_i1078" o:spt="201" type="#_x0000_t201" style="height:0pt;width:0.05pt;" o:ole="t" filled="f" coordsize="21600,21600">
            <v:path/>
            <v:fill on="f" focussize="0,0"/>
            <v:stroke/>
            <v:imagedata o:title=""/>
            <o:lock v:ext="edit" aspectratio="t"/>
            <w10:wrap type="none"/>
            <w10:anchorlock/>
          </v:shape>
        </w:objec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b/>
          <w:bCs/>
          <w:sz w:val="21"/>
          <w:szCs w:val="21"/>
        </w:rPr>
      </w:pPr>
      <w:r>
        <w:rPr>
          <w:rFonts w:hint="default" w:ascii="Arial" w:hAnsi="Arial" w:eastAsia="SimSun" w:cs="Arial"/>
          <w:b/>
          <w:bCs/>
          <w:kern w:val="0"/>
          <w:sz w:val="28"/>
          <w:szCs w:val="28"/>
          <w:lang w:val="en-US" w:eastAsia="zh-CN" w:bidi="ar"/>
        </w:rPr>
        <w:t>d.listen to get information or direction</w:t>
      </w: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sz w:val="28"/>
          <w:szCs w:val="21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 Variable Text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itka Banner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egoe UI Variable Small Semibold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Text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Small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Segoe UI Variable Display Semi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egoe UI Variable Small Light">
    <w:panose1 w:val="00000000000000000000"/>
    <w:charset w:val="00"/>
    <w:family w:val="auto"/>
    <w:pitch w:val="default"/>
    <w:sig w:usb0="A00002FF" w:usb1="0000000B" w:usb2="00000000" w:usb3="00000000" w:csb0="2000019F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2C1578"/>
    <w:multiLevelType w:val="singleLevel"/>
    <w:tmpl w:val="9B2C1578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E0C55906"/>
    <w:multiLevelType w:val="singleLevel"/>
    <w:tmpl w:val="E0C55906"/>
    <w:lvl w:ilvl="0" w:tentative="0">
      <w:start w:val="34"/>
      <w:numFmt w:val="decimal"/>
      <w:suff w:val="space"/>
      <w:lvlText w:val="%1."/>
      <w:lvlJc w:val="left"/>
    </w:lvl>
  </w:abstractNum>
  <w:abstractNum w:abstractNumId="2">
    <w:nsid w:val="F5D495D9"/>
    <w:multiLevelType w:val="singleLevel"/>
    <w:tmpl w:val="F5D495D9"/>
    <w:lvl w:ilvl="0" w:tentative="0">
      <w:start w:val="6"/>
      <w:numFmt w:val="decimal"/>
      <w:suff w:val="space"/>
      <w:lvlText w:val="%1."/>
      <w:lvlJc w:val="left"/>
    </w:lvl>
  </w:abstractNum>
  <w:abstractNum w:abstractNumId="3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4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5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6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7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8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9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10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11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2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61142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817268D"/>
    <w:rsid w:val="1A166174"/>
    <w:rsid w:val="2E9D2AEF"/>
    <w:rsid w:val="4298644F"/>
    <w:rsid w:val="42A84776"/>
    <w:rsid w:val="5486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sz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2024-05-20T12:59:00Z</dcterms:created>
  <dc:creator>ayoola tunji</dc:creator>
  <cp:lastModifiedBy>ayoola tunji</cp:lastModifiedBy>
  <dcterms:modified xsi:type="dcterms:W3CDTF">2024-05-22T19:09:40Z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5BB4E066FB754C45BBB5BF16850D8964_11</vt:lpwstr>
  </property>
</Properties>
</file>