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/>
    <w:p>
      <w:pPr>
        <w:jc w:val="center"/>
        <w:rPr>
          <w:rFonts w:hint="default"/>
          <w:b/>
          <w:bCs/>
          <w:color w:val="00B0F0"/>
          <w:sz w:val="32"/>
          <w:szCs w:val="32"/>
          <w:lang w:val="en-US"/>
        </w:rPr>
      </w:pPr>
      <w:r>
        <w:rPr>
          <w:rFonts w:hint="default"/>
          <w:b/>
          <w:bCs/>
          <w:color w:val="00B0F0"/>
          <w:sz w:val="32"/>
          <w:szCs w:val="3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DES315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/>
    <w:p>
      <w:pPr>
        <w:pStyle w:val="249"/>
        <w:numPr>
          <w:ilvl w:val="0"/>
          <w:numId w:val="11"/>
        </w:numPr>
      </w:pPr>
      <w:r>
        <w:t>In which of the dimension of globalization did Thompson views as “the rapid movement of ideas, attitudes, meanings, values and cultural products across national borders”</w:t>
      </w:r>
    </w:p>
    <w:p>
      <w:pPr>
        <w:pStyle w:val="249"/>
        <w:numPr>
          <w:numId w:val="0"/>
        </w:numPr>
        <w:spacing w:after="200" w:line="276" w:lineRule="auto"/>
        <w:contextualSpacing/>
      </w:pPr>
    </w:p>
    <w:p>
      <w:pPr>
        <w:pStyle w:val="249"/>
      </w:pPr>
      <w:r>
        <w:t>Ans. Cultural globalization</w:t>
      </w:r>
    </w:p>
    <w:p>
      <w:pPr>
        <w:pStyle w:val="249"/>
      </w:pPr>
    </w:p>
    <w:p>
      <w:pPr>
        <w:pStyle w:val="249"/>
        <w:numPr>
          <w:ilvl w:val="0"/>
          <w:numId w:val="11"/>
        </w:numPr>
      </w:pPr>
      <w:r>
        <w:t>………………….. theory was a critique of modernization theory</w:t>
      </w:r>
    </w:p>
    <w:p>
      <w:pPr>
        <w:pStyle w:val="249"/>
        <w:numPr>
          <w:numId w:val="0"/>
        </w:numPr>
        <w:spacing w:after="200" w:line="276" w:lineRule="auto"/>
        <w:contextualSpacing/>
      </w:pPr>
    </w:p>
    <w:p>
      <w:pPr>
        <w:pStyle w:val="249"/>
      </w:pPr>
      <w:r>
        <w:t>Ans. Dependency Theory</w:t>
      </w:r>
    </w:p>
    <w:p>
      <w:pPr>
        <w:pStyle w:val="249"/>
      </w:pPr>
    </w:p>
    <w:p>
      <w:pPr>
        <w:pStyle w:val="249"/>
        <w:numPr>
          <w:ilvl w:val="0"/>
          <w:numId w:val="11"/>
        </w:numPr>
      </w:pPr>
      <w:r>
        <w:t>…………………….. policies, rules or regulations usually supersedes state-level policies, as such this make it easier for non-state actors like the NGOs to easily secure responses to their lobbying at the intergovernmental level.</w:t>
      </w:r>
    </w:p>
    <w:p>
      <w:pPr>
        <w:pStyle w:val="249"/>
        <w:numPr>
          <w:numId w:val="0"/>
        </w:numPr>
        <w:spacing w:after="200" w:line="276" w:lineRule="auto"/>
        <w:contextualSpacing/>
      </w:pPr>
    </w:p>
    <w:p>
      <w:pPr>
        <w:pStyle w:val="249"/>
      </w:pPr>
      <w:r>
        <w:t xml:space="preserve">Ans. Global governance </w:t>
      </w:r>
    </w:p>
    <w:p>
      <w:pPr>
        <w:pStyle w:val="249"/>
      </w:pPr>
    </w:p>
    <w:p>
      <w:pPr>
        <w:pStyle w:val="249"/>
      </w:pPr>
    </w:p>
    <w:p>
      <w:pPr>
        <w:pStyle w:val="249"/>
        <w:numPr>
          <w:ilvl w:val="0"/>
          <w:numId w:val="11"/>
        </w:numPr>
      </w:pPr>
      <w:r>
        <w:t>…………………. Is a process and is beneficial, yet with attendant flaws.</w:t>
      </w:r>
    </w:p>
    <w:p>
      <w:pPr>
        <w:pStyle w:val="249"/>
      </w:pPr>
      <w:r>
        <w:t xml:space="preserve">Ans. Globalization </w:t>
      </w:r>
    </w:p>
    <w:p>
      <w:pPr>
        <w:pStyle w:val="249"/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5EE266A"/>
    <w:multiLevelType w:val="multilevel"/>
    <w:tmpl w:val="05EE266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40210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040210"/>
    <w:rsid w:val="3EBE52FB"/>
    <w:rsid w:val="42A8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2024-05-21T18:40:00Z</dcterms:created>
  <dc:creator>ayoola tunji</dc:creator>
  <cp:lastModifiedBy>ayoola tunji</cp:lastModifiedBy>
  <dcterms:modified xsi:type="dcterms:W3CDTF">2024-05-21T18:53:32Z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379CD37B199340BF88BD3D5637BC4FAB_11</vt:lpwstr>
  </property>
</Properties>
</file>