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default"/>
          <w:b/>
          <w:bCs/>
          <w:color w:val="00B0F0"/>
          <w:sz w:val="32"/>
          <w:szCs w:val="32"/>
          <w:lang w:val="en-US"/>
        </w:rPr>
      </w:pPr>
      <w:r>
        <w:rPr>
          <w:rFonts w:hint="default"/>
          <w:b/>
          <w:bCs/>
          <w:color w:val="00B0F0"/>
          <w:sz w:val="32"/>
          <w:szCs w:val="32"/>
          <w:lang w:val="en-US"/>
        </w:rPr>
        <w:t>TUTOR AYO</w:t>
      </w:r>
    </w:p>
    <w:p>
      <w:pPr>
        <w:jc w:val="center"/>
        <w:rPr>
          <w:rFonts w:hint="default"/>
          <w:b/>
          <w:bCs/>
          <w:sz w:val="32"/>
          <w:szCs w:val="32"/>
          <w:lang w:val="en-US"/>
        </w:rPr>
      </w:pPr>
      <w:r>
        <w:rPr>
          <w:rFonts w:hint="default"/>
          <w:b/>
          <w:bCs/>
          <w:sz w:val="32"/>
          <w:szCs w:val="32"/>
          <w:lang w:val="en-US"/>
        </w:rPr>
        <w:t>DES309</w:t>
      </w:r>
    </w:p>
    <w:p>
      <w:pPr>
        <w:jc w:val="center"/>
        <w:rPr>
          <w:rFonts w:hint="default"/>
          <w:b/>
          <w:bCs/>
          <w:color w:val="FF0000"/>
          <w:sz w:val="32"/>
          <w:szCs w:val="32"/>
          <w:lang w:val="en-US"/>
        </w:rPr>
      </w:pPr>
      <w:r>
        <w:rPr>
          <w:b/>
          <w:bCs/>
          <w:color w:val="FF0000"/>
          <w:sz w:val="32"/>
          <w:szCs w:val="32"/>
        </w:rPr>
        <w:t>TMA SOLUTION</w:t>
      </w:r>
      <w:r>
        <w:rPr>
          <w:rFonts w:hint="default"/>
          <w:b/>
          <w:bCs/>
          <w:color w:val="FF0000"/>
          <w:sz w:val="32"/>
          <w:szCs w:val="32"/>
          <w:lang w:val="en-US"/>
        </w:rPr>
        <w:t xml:space="preserve"> FOR EXAM STUDY</w:t>
      </w:r>
    </w:p>
    <w:p>
      <w:pPr>
        <w:jc w:val="center"/>
        <w:rPr>
          <w:rFonts w:hint="default"/>
          <w:b/>
          <w:bCs/>
          <w:color w:val="FF0000"/>
          <w:sz w:val="32"/>
          <w:szCs w:val="32"/>
          <w:lang w:val="en-US"/>
        </w:rPr>
      </w:pPr>
      <w:r>
        <w:rPr>
          <w:rFonts w:hint="default"/>
          <w:b/>
          <w:bCs/>
          <w:color w:val="FF0000"/>
          <w:sz w:val="32"/>
          <w:szCs w:val="32"/>
          <w:lang w:val="en-US"/>
        </w:rPr>
        <w:t>DO NOT REPRINT FOR SALE</w:t>
      </w:r>
    </w:p>
    <w:p>
      <w:pPr>
        <w:jc w:val="center"/>
        <w:rPr>
          <w:rFonts w:hint="default"/>
          <w:b/>
          <w:bCs/>
          <w:color w:val="FF0000"/>
          <w:sz w:val="32"/>
          <w:szCs w:val="32"/>
          <w:lang w:val="en-US"/>
        </w:rPr>
      </w:pPr>
      <w:r>
        <w:rPr>
          <w:rFonts w:hint="default"/>
          <w:b/>
          <w:bCs/>
          <w:color w:val="FF0000"/>
          <w:sz w:val="32"/>
          <w:szCs w:val="32"/>
          <w:lang w:val="en-US"/>
        </w:rPr>
        <w:t>THIS IS FREE AND SOLELY FOR EXAM STUDY</w:t>
      </w:r>
    </w:p>
    <w:p/>
    <w:p/>
    <w:p>
      <w:pPr>
        <w:pStyle w:val="249"/>
        <w:numPr>
          <w:ilvl w:val="0"/>
          <w:numId w:val="0"/>
        </w:numPr>
        <w:spacing w:after="0" w:line="240" w:lineRule="auto"/>
        <w:contextualSpacing/>
        <w:rPr>
          <w:rFonts w:hint="default"/>
          <w:sz w:val="24"/>
          <w:szCs w:val="24"/>
          <w:lang w:val="en-US"/>
        </w:rPr>
      </w:pPr>
    </w:p>
    <w:p>
      <w:pPr>
        <w:pStyle w:val="249"/>
        <w:numPr>
          <w:ilvl w:val="0"/>
          <w:numId w:val="11"/>
        </w:numPr>
        <w:spacing w:after="0" w:line="240" w:lineRule="auto"/>
        <w:ind w:left="720" w:leftChars="0"/>
        <w:contextualSpacing/>
        <w:rPr>
          <w:rFonts w:hint="default"/>
          <w:sz w:val="24"/>
          <w:szCs w:val="24"/>
          <w:lang w:val="en-US"/>
        </w:rPr>
      </w:pPr>
      <w:r>
        <w:rPr>
          <w:rFonts w:hint="default"/>
          <w:sz w:val="24"/>
          <w:szCs w:val="24"/>
          <w:lang w:val="en-US"/>
        </w:rPr>
        <w:t>The theory that aimed to provide a non-communist solution to poverty in the developing world by suggesting that economic change, in the form of capitalism, and the adoption of western financial values and culture will play a key role in bringing about modernization is known as……………………..</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r>
        <w:rPr>
          <w:rFonts w:hint="default"/>
          <w:sz w:val="24"/>
          <w:szCs w:val="24"/>
          <w:lang w:val="en-US"/>
        </w:rPr>
        <w:t xml:space="preserve">              Ans. Modernization theory</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All but ……………….. is not an implication for social development</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Urbanization</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Which scholars argue that traditional societies are entangled by norms , beliefs and values which hinder their development process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Modernization scholars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1"/>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In the preconditions for takeoff in development of society , there is …………………. where surplus is generated for trading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r>
        <w:rPr>
          <w:rFonts w:hint="default"/>
          <w:sz w:val="24"/>
          <w:szCs w:val="24"/>
          <w:lang w:val="en-US"/>
        </w:rPr>
        <w:t xml:space="preserve">               Ans. Increased specialization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5….……… theory is a direct response to the eurocentric modernization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Dependency theory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contextualSpacing/>
        <w:rPr>
          <w:rFonts w:hint="default"/>
          <w:sz w:val="24"/>
          <w:szCs w:val="24"/>
          <w:lang w:val="en-US"/>
        </w:rPr>
      </w:pPr>
      <w:r>
        <w:rPr>
          <w:rFonts w:hint="default"/>
          <w:sz w:val="24"/>
          <w:szCs w:val="24"/>
          <w:lang w:val="en-US"/>
        </w:rPr>
        <w:t>In which school of thought is its central argument of the view is that the world economic system is highly unequal in its distribution of power and resource due to factor like coloniaslism and neocolonialism</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r>
        <w:rPr>
          <w:rFonts w:hint="default"/>
          <w:sz w:val="24"/>
          <w:szCs w:val="24"/>
          <w:lang w:val="en-US"/>
        </w:rPr>
        <w:t xml:space="preserve">               Ans. The dependency school of thought </w:t>
      </w: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0"/>
        </w:numPr>
        <w:spacing w:after="0" w:line="240" w:lineRule="auto"/>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 patterns of demand theory is also an aspect of …………… model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The structural change model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Which of these scholars argue that to achieve modernity, all societies must pass through certain stages that indicate growth and maturity </w:t>
      </w:r>
    </w:p>
    <w:p>
      <w:pPr>
        <w:pStyle w:val="249"/>
        <w:numPr>
          <w:numId w:val="0"/>
        </w:numPr>
        <w:spacing w:after="0" w:line="240" w:lineRule="auto"/>
        <w:ind w:left="720" w:leftChars="0"/>
        <w:contextualSpacing/>
        <w:rPr>
          <w:rFonts w:hint="default"/>
          <w:sz w:val="24"/>
          <w:szCs w:val="24"/>
          <w:lang w:val="en-US"/>
        </w:rPr>
      </w:pPr>
    </w:p>
    <w:p>
      <w:pPr>
        <w:pStyle w:val="249"/>
        <w:numPr>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Ans. Wait Whitman rostow </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is not an attributes of traditional societies as mentioned by Thompson</w:t>
      </w:r>
    </w:p>
    <w:p>
      <w:pPr>
        <w:pStyle w:val="249"/>
        <w:numPr>
          <w:numId w:val="0"/>
        </w:numPr>
        <w:spacing w:after="0" w:line="240" w:lineRule="auto"/>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 xml:space="preserve">Ans. Individuals tend  to have very specialized job and rely on thousands of others for basic need to be met </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12"/>
        </w:numPr>
        <w:spacing w:after="0" w:line="240" w:lineRule="auto"/>
        <w:ind w:left="720" w:leftChars="0" w:firstLine="0" w:firstLineChars="0"/>
        <w:contextualSpacing/>
        <w:rPr>
          <w:rFonts w:hint="default"/>
          <w:sz w:val="24"/>
          <w:szCs w:val="24"/>
          <w:lang w:val="en-US"/>
        </w:rPr>
      </w:pPr>
      <w:r>
        <w:rPr>
          <w:rFonts w:hint="default"/>
          <w:sz w:val="24"/>
          <w:szCs w:val="24"/>
          <w:lang w:val="en-US"/>
        </w:rPr>
        <w:t xml:space="preserve">theories of development are usually classified into……….. and …………….. </w:t>
      </w:r>
    </w:p>
    <w:p>
      <w:pPr>
        <w:pStyle w:val="249"/>
        <w:numPr>
          <w:numId w:val="0"/>
        </w:numPr>
        <w:spacing w:after="0" w:line="240" w:lineRule="auto"/>
        <w:contextualSpacing/>
        <w:rPr>
          <w:rFonts w:hint="default"/>
          <w:sz w:val="24"/>
          <w:szCs w:val="24"/>
          <w:lang w:val="en-US"/>
        </w:rPr>
      </w:pPr>
      <w:bookmarkStart w:id="0" w:name="_GoBack"/>
      <w:bookmarkEnd w:id="0"/>
    </w:p>
    <w:p>
      <w:pPr>
        <w:pStyle w:val="249"/>
        <w:numPr>
          <w:ilvl w:val="0"/>
          <w:numId w:val="0"/>
        </w:numPr>
        <w:spacing w:after="0" w:line="240" w:lineRule="auto"/>
        <w:ind w:left="720" w:leftChars="0"/>
        <w:contextualSpacing/>
        <w:rPr>
          <w:rFonts w:hint="default"/>
          <w:sz w:val="24"/>
          <w:szCs w:val="24"/>
          <w:lang w:val="en-US"/>
        </w:rPr>
      </w:pPr>
      <w:r>
        <w:rPr>
          <w:rFonts w:hint="default"/>
          <w:sz w:val="24"/>
          <w:szCs w:val="24"/>
          <w:lang w:val="en-US"/>
        </w:rPr>
        <w:t>Ans. Classical theories and neoclassical theories</w:t>
      </w: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pPr>
        <w:pStyle w:val="249"/>
        <w:numPr>
          <w:ilvl w:val="0"/>
          <w:numId w:val="0"/>
        </w:numPr>
        <w:spacing w:after="0" w:line="240" w:lineRule="auto"/>
        <w:ind w:left="720" w:leftChars="0"/>
        <w:contextualSpacing/>
        <w:rPr>
          <w:rFonts w:hint="default"/>
          <w:sz w:val="24"/>
          <w:szCs w:val="24"/>
          <w:lang w:val="en-US"/>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A67F3"/>
    <w:multiLevelType w:val="singleLevel"/>
    <w:tmpl w:val="91FA67F3"/>
    <w:lvl w:ilvl="0" w:tentative="0">
      <w:start w:val="1"/>
      <w:numFmt w:val="decimal"/>
      <w:suff w:val="space"/>
      <w:lvlText w:val="%1."/>
      <w:lvlJc w:val="left"/>
    </w:lvl>
  </w:abstractNum>
  <w:abstractNum w:abstractNumId="1">
    <w:nsid w:val="DD72E219"/>
    <w:multiLevelType w:val="singleLevel"/>
    <w:tmpl w:val="DD72E219"/>
    <w:lvl w:ilvl="0" w:tentative="0">
      <w:start w:val="6"/>
      <w:numFmt w:val="decimal"/>
      <w:suff w:val="space"/>
      <w:lvlText w:val="%1."/>
      <w:lvlJc w:val="left"/>
    </w:lvl>
  </w:abstractNum>
  <w:abstractNum w:abstractNumId="2">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F484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44F4845"/>
    <w:rsid w:val="42A84776"/>
    <w:rsid w:val="4F6B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qFormat="1"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2024-05-22T17:09:00Z</dcterms:created>
  <dc:creator>ayoola tunji</dc:creator>
  <cp:lastModifiedBy>ayoola tunji</cp:lastModifiedBy>
  <dcterms:modified xsi:type="dcterms:W3CDTF">2024-05-22T17:25:45Z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9B5E0AE147314668A2A1B7D8B7433DB1_11</vt:lpwstr>
  </property>
</Properties>
</file>