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CSS121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/>
    <w:p>
      <w:pPr>
        <w:pStyle w:val="4"/>
        <w:numPr>
          <w:ilvl w:val="0"/>
          <w:numId w:val="1"/>
        </w:numPr>
      </w:pPr>
      <w:r>
        <w:t xml:space="preserve">Police organizations in Nigeria have built up array of ………. That help their officers do their work 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Techniques</w:t>
      </w: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Ivan Pavlov and B. F. skinner are ……..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Behaviorist</w:t>
      </w:r>
    </w:p>
    <w:p>
      <w:pPr>
        <w:pStyle w:val="4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numPr>
          <w:ilvl w:val="0"/>
          <w:numId w:val="1"/>
        </w:numPr>
      </w:pPr>
      <w:r>
        <w:t>The psychological process occurring in the brains of the organism is called…….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Perception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Common (1963) submits that a study of learning is part of the larger study of psychology, which may be defined as the ……. Of human experience and human and animal behavior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scientific study</w:t>
      </w: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Gestalt school is a school of psychology of perception originating from…….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Germany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The birth of psychology took place in ……….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Germany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Growth can be horizontally or ………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Vertically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Intelligence is an abstract …………………..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>Ans. mental concept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Our knowledge and expectation about others are determined by the ……. We formed of them.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 xml:space="preserve">Ans. impression 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numPr>
          <w:ilvl w:val="0"/>
          <w:numId w:val="1"/>
        </w:numPr>
      </w:pPr>
      <w:r>
        <w:t>The degree to which the consultant can be ………..in police work depends a great deal on who consultant serve</w:t>
      </w:r>
    </w:p>
    <w:p>
      <w:pPr>
        <w:pStyle w:val="4"/>
        <w:numPr>
          <w:numId w:val="0"/>
        </w:numPr>
        <w:spacing w:after="160" w:line="259" w:lineRule="auto"/>
        <w:contextualSpacing/>
      </w:pPr>
    </w:p>
    <w:p>
      <w:pPr>
        <w:pStyle w:val="4"/>
      </w:pPr>
      <w:r>
        <w:t xml:space="preserve">Ans. effective      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both"/>
      </w:pPr>
      <w:r>
        <w:drawing>
          <wp:inline distT="0" distB="0" distL="114300" distR="114300">
            <wp:extent cx="6246495" cy="151003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37250" cy="174498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37885" cy="1703705"/>
            <wp:effectExtent l="0" t="0" r="571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41695" cy="1495425"/>
            <wp:effectExtent l="0" t="0" r="190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lum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35345" cy="1731010"/>
            <wp:effectExtent l="0" t="0" r="63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35980" cy="172910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42965" cy="166116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37250" cy="1523365"/>
            <wp:effectExtent l="0" t="0" r="635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35345" cy="1565275"/>
            <wp:effectExtent l="0" t="0" r="63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  <w:r>
        <w:drawing>
          <wp:inline distT="0" distB="0" distL="114300" distR="114300">
            <wp:extent cx="5938520" cy="1537335"/>
            <wp:effectExtent l="0" t="0" r="508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The study of patterns of interrelationship existing in a group of people is called -------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3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a.knowledge gain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3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b.progression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c.sociometry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d.education</w:t>
      </w: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Surveys are------------- conducted in person or through mail which inquire into the way a group of people think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a.questionnaire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b.variables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c.Interviews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d.questions</w:t>
      </w: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The application of psychology to the area of crime and legal system is called ----------- psychology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a.criminal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b.forensic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c.sociology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d.criminology</w:t>
      </w: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If anything interferes with the development of an organ at a particular time, it results in ................or malfunctioning.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a.permanent deformity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b.all of these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c.permanent deficiency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d.permanent malformation</w:t>
      </w: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Human perception is a selective ----------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b.process</w:t>
      </w: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... provides comprehensive information about the patient being studied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a.Medical approach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b.Case study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c.experimental studies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d.Cognitive approach</w:t>
      </w: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Iwuji(1981:63) stated categorically that psychology cannot explain human behaviour without................. assumptions about human nature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a.philosophical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b.ethnological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5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c.scientific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d.categorical</w:t>
      </w: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Through......., behaviour is understood by reference to the ways in which people think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a.clarification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b.behavioral approach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c.scientific approach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d.cognitive approach</w:t>
      </w: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The term socialization is broad enough to cover all types of -----------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a.abilities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b.interests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c.skills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d.learning</w:t>
      </w: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pStyle w:val="4"/>
        <w:ind w:left="0" w:leftChars="0" w:firstLine="0" w:firstLineChars="0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  <w14:ligatures w14:val="standardContextual"/>
        </w:rPr>
        <w:t>In a short form, psychology is the scientific study of.................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6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  <w14:ligatures w14:val="standardContextual"/>
        </w:rPr>
        <w:t>a.human behaviour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7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b.human nuture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7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c.human story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  <w14:ligatures w14:val="standardContextual"/>
        </w:rPr>
        <w:object>
          <v:shape id="_x0000_i107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  <w14:ligatures w14:val="standardContextual"/>
        </w:rPr>
        <w:t>d.human life</w:t>
      </w: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 xml:space="preserve">CSS121 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1. In the case of impression formation, the main ----------- is that most salient cue will be used most heavily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1Answer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a.situation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b.issue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c.implication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d.event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2. Kohler (1925) explained learning as a perceptual process with the major emphasis being on the study of.............. and how people learn to see relationships among various items of experience.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2Answer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a.fussion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b.relationships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c.disassociation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d.association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3. Freud argued that ---------------- is a primary instinct in the living species who have survived through the ages during evolution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3Answer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a.aggression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b.fighting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c.killing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d.conflict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4. Physical growth can be measured in terms of height and ------------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4Answer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a.broadness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b.length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c.size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d.weight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One of the goals of psychology according to Zimbardo (1992) is to............ describe the behaviour of individuals.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5Answer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a.partially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b.unjustly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c.objectively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d.subjectively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6. The juvenile delinquent is neither a rejected youngster nor a young ---------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6Answer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a.inmate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b.girl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c.boy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d.criminal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7.  Psychological ..... allows people to ascertain the conditions under which certain events do or do not occur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7Answer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a.cases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b.research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c.schools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d.laboratory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8. Policing involves the use of a wide range of ------------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8Answer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a.activities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b.skills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c.things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d.action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9. ...........founded the first laboratory devoted to experimental psychology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9Answer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a.Freud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b.Piaget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c.Wilhelm Wundt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d.Bandura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 .......... contains the questions and alternative answers to them.</w:t>
      </w: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Question 10Answer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a.opinion polls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>b.In depth interview</w:t>
      </w:r>
    </w:p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</w:rPr>
      </w:pPr>
      <w:r>
        <w:rPr>
          <w:rFonts w:hint="default"/>
        </w:rPr>
        <w:t xml:space="preserve">c.open ended </w:t>
      </w:r>
      <w:bookmarkStart w:id="0" w:name="_GoBack"/>
      <w:r>
        <w:rPr>
          <w:rFonts w:hint="default"/>
        </w:rPr>
        <w:t>questionnaire</w:t>
      </w:r>
    </w:p>
    <w:bookmarkEnd w:id="0"/>
    <w:p>
      <w:pPr>
        <w:pStyle w:val="4"/>
        <w:ind w:left="0" w:leftChars="0" w:firstLine="0" w:firstLineChars="0"/>
        <w:rPr>
          <w:rFonts w:hint="default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d.structured questionnaire</w:t>
      </w:r>
    </w:p>
    <w:p>
      <w:pPr>
        <w:pStyle w:val="4"/>
        <w:ind w:left="0" w:leftChars="0" w:firstLine="0" w:firstLineChars="0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8180E"/>
    <w:multiLevelType w:val="multilevel"/>
    <w:tmpl w:val="23A818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CF"/>
    <w:rsid w:val="00121792"/>
    <w:rsid w:val="00135CAB"/>
    <w:rsid w:val="00317984"/>
    <w:rsid w:val="00646F8A"/>
    <w:rsid w:val="00864DB9"/>
    <w:rsid w:val="00934C9D"/>
    <w:rsid w:val="00A73FCF"/>
    <w:rsid w:val="00D019E4"/>
    <w:rsid w:val="00DF07E1"/>
    <w:rsid w:val="0E2B5ECC"/>
    <w:rsid w:val="4BA7702D"/>
    <w:rsid w:val="5C4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145</Words>
  <Characters>832</Characters>
  <Lines>6</Lines>
  <Paragraphs>1</Paragraphs>
  <TotalTime>23</TotalTime>
  <ScaleCrop>false</ScaleCrop>
  <LinksUpToDate>false</LinksUpToDate>
  <CharactersWithSpaces>976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2024-04-23T09:02:00Z</dcterms:created>
  <dc:creator>User</dc:creator>
  <cp:lastModifiedBy>ayoola tunji</cp:lastModifiedBy>
  <dcterms:modified xsi:type="dcterms:W3CDTF">2024-05-22T14:52:47Z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BA8CC35B776A45C5A176B934DE41433A_12</vt:lpwstr>
  </property>
</Properties>
</file>